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8B4" w:rsidRPr="00592FDB" w:rsidRDefault="006608B4" w:rsidP="006608B4">
      <w:pPr>
        <w:pStyle w:val="1"/>
        <w:spacing w:before="0"/>
        <w:jc w:val="both"/>
      </w:pPr>
      <w:r w:rsidRPr="00592FDB">
        <w:t>Проверяемое задание №</w:t>
      </w:r>
      <w:r>
        <w:t>4</w:t>
      </w:r>
    </w:p>
    <w:p w:rsidR="006608B4" w:rsidRDefault="006608B4" w:rsidP="006608B4">
      <w:pPr>
        <w:spacing w:line="336" w:lineRule="auto"/>
        <w:jc w:val="both"/>
        <w:rPr>
          <w:rFonts w:ascii="Cambria" w:hAnsi="Cambria"/>
          <w:b/>
          <w:bCs/>
          <w:color w:val="365F91"/>
          <w:sz w:val="28"/>
          <w:szCs w:val="28"/>
        </w:rPr>
      </w:pPr>
      <w:r w:rsidRPr="00592FDB">
        <w:rPr>
          <w:rFonts w:ascii="Cambria" w:hAnsi="Cambria"/>
          <w:b/>
          <w:bCs/>
          <w:color w:val="365F91"/>
          <w:sz w:val="28"/>
          <w:szCs w:val="28"/>
        </w:rPr>
        <w:t>Тема</w:t>
      </w:r>
      <w:r>
        <w:rPr>
          <w:rFonts w:ascii="Cambria" w:hAnsi="Cambria"/>
          <w:b/>
          <w:bCs/>
          <w:color w:val="365F91"/>
          <w:sz w:val="28"/>
          <w:szCs w:val="28"/>
        </w:rPr>
        <w:t xml:space="preserve"> 3.</w:t>
      </w:r>
      <w:r w:rsidRPr="00592FDB">
        <w:rPr>
          <w:rFonts w:ascii="Cambria" w:hAnsi="Cambria"/>
          <w:b/>
          <w:bCs/>
          <w:color w:val="365F91"/>
          <w:sz w:val="28"/>
          <w:szCs w:val="28"/>
        </w:rPr>
        <w:t xml:space="preserve"> </w:t>
      </w:r>
      <w:r>
        <w:rPr>
          <w:rFonts w:ascii="Cambria" w:hAnsi="Cambria"/>
          <w:b/>
          <w:bCs/>
          <w:color w:val="365F91"/>
          <w:sz w:val="28"/>
          <w:szCs w:val="28"/>
        </w:rPr>
        <w:t>Основы строительной светотехники</w:t>
      </w:r>
    </w:p>
    <w:p w:rsidR="006608B4" w:rsidRPr="00592FDB" w:rsidRDefault="006608B4" w:rsidP="006608B4">
      <w:pPr>
        <w:spacing w:line="336" w:lineRule="auto"/>
        <w:jc w:val="both"/>
        <w:rPr>
          <w:rFonts w:ascii="Cambria" w:hAnsi="Cambria"/>
          <w:b/>
          <w:bCs/>
          <w:color w:val="365F91"/>
          <w:sz w:val="28"/>
          <w:szCs w:val="28"/>
        </w:rPr>
      </w:pPr>
      <w:r>
        <w:rPr>
          <w:rFonts w:ascii="Cambria" w:hAnsi="Cambria"/>
          <w:b/>
          <w:bCs/>
          <w:color w:val="365F91"/>
          <w:sz w:val="28"/>
          <w:szCs w:val="28"/>
        </w:rPr>
        <w:t>Светотехнический расчет ограждающих констр</w:t>
      </w:r>
      <w:r>
        <w:rPr>
          <w:rFonts w:ascii="Cambria" w:hAnsi="Cambria"/>
          <w:b/>
          <w:bCs/>
          <w:color w:val="365F91"/>
          <w:sz w:val="28"/>
          <w:szCs w:val="28"/>
        </w:rPr>
        <w:t>укций (</w:t>
      </w:r>
      <w:r>
        <w:rPr>
          <w:rFonts w:ascii="Cambria" w:hAnsi="Cambria"/>
          <w:b/>
          <w:bCs/>
          <w:color w:val="365F91"/>
          <w:sz w:val="28"/>
          <w:szCs w:val="28"/>
        </w:rPr>
        <w:t>окна) пр</w:t>
      </w:r>
      <w:r>
        <w:rPr>
          <w:rFonts w:ascii="Cambria" w:hAnsi="Cambria"/>
          <w:b/>
          <w:bCs/>
          <w:color w:val="365F91"/>
          <w:sz w:val="28"/>
          <w:szCs w:val="28"/>
        </w:rPr>
        <w:t>и естественном б</w:t>
      </w:r>
      <w:bookmarkStart w:id="0" w:name="_GoBack"/>
      <w:bookmarkEnd w:id="0"/>
      <w:r>
        <w:rPr>
          <w:rFonts w:ascii="Cambria" w:hAnsi="Cambria"/>
          <w:b/>
          <w:bCs/>
          <w:color w:val="365F91"/>
          <w:sz w:val="28"/>
          <w:szCs w:val="28"/>
        </w:rPr>
        <w:t>оковом освещении</w:t>
      </w:r>
      <w:r w:rsidRPr="00592FDB">
        <w:rPr>
          <w:rFonts w:ascii="Cambria" w:hAnsi="Cambria"/>
          <w:b/>
          <w:bCs/>
          <w:color w:val="365F91"/>
          <w:sz w:val="28"/>
          <w:szCs w:val="28"/>
        </w:rPr>
        <w:t>.</w:t>
      </w:r>
    </w:p>
    <w:p w:rsidR="006608B4" w:rsidRDefault="006608B4" w:rsidP="006608B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4111D">
        <w:rPr>
          <w:rFonts w:ascii="Times New Roman" w:hAnsi="Times New Roman"/>
          <w:b/>
          <w:sz w:val="28"/>
          <w:szCs w:val="28"/>
        </w:rPr>
        <w:t>З</w:t>
      </w:r>
      <w:r>
        <w:rPr>
          <w:rFonts w:ascii="Times New Roman" w:hAnsi="Times New Roman"/>
          <w:b/>
          <w:sz w:val="28"/>
          <w:szCs w:val="28"/>
        </w:rPr>
        <w:t>адание.</w:t>
      </w:r>
    </w:p>
    <w:p w:rsidR="006608B4" w:rsidRPr="00B77915" w:rsidRDefault="006608B4" w:rsidP="006608B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7915">
        <w:rPr>
          <w:rFonts w:ascii="Times New Roman" w:hAnsi="Times New Roman"/>
          <w:sz w:val="28"/>
          <w:szCs w:val="28"/>
        </w:rPr>
        <w:t>Определить размеры светового проема (окна) жилой комнаты для естественного бокового освещения, в соответствии с вариантом. Сделать выводы.</w:t>
      </w:r>
    </w:p>
    <w:p w:rsidR="006608B4" w:rsidRPr="00156BA8" w:rsidRDefault="006608B4" w:rsidP="006608B4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56BA8">
        <w:rPr>
          <w:rFonts w:ascii="Times New Roman" w:eastAsia="Times New Roman" w:hAnsi="Times New Roman"/>
          <w:b/>
          <w:sz w:val="28"/>
          <w:szCs w:val="28"/>
          <w:lang w:eastAsia="ru-RU"/>
        </w:rPr>
        <w:t>Исходные данные:</w:t>
      </w:r>
    </w:p>
    <w:p w:rsidR="006608B4" w:rsidRDefault="006608B4" w:rsidP="006608B4">
      <w:pPr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Таблица – Район строительства</w:t>
      </w: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1701"/>
        <w:gridCol w:w="283"/>
        <w:gridCol w:w="993"/>
        <w:gridCol w:w="1701"/>
        <w:gridCol w:w="283"/>
        <w:gridCol w:w="992"/>
        <w:gridCol w:w="1985"/>
      </w:tblGrid>
      <w:tr w:rsidR="006608B4" w:rsidRPr="00EF6E9A" w:rsidTr="00140A1D">
        <w:tc>
          <w:tcPr>
            <w:tcW w:w="1135" w:type="dxa"/>
          </w:tcPr>
          <w:p w:rsidR="006608B4" w:rsidRPr="006608B4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08B4">
              <w:rPr>
                <w:rFonts w:ascii="Times New Roman" w:eastAsia="Times New Roman" w:hAnsi="Times New Roman"/>
                <w:sz w:val="24"/>
                <w:szCs w:val="24"/>
              </w:rPr>
              <w:t>№ варианта</w:t>
            </w:r>
          </w:p>
        </w:tc>
        <w:tc>
          <w:tcPr>
            <w:tcW w:w="1701" w:type="dxa"/>
          </w:tcPr>
          <w:p w:rsidR="006608B4" w:rsidRPr="006608B4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08B4">
              <w:rPr>
                <w:rFonts w:ascii="Times New Roman" w:eastAsia="Times New Roman" w:hAnsi="Times New Roman"/>
                <w:sz w:val="24"/>
                <w:szCs w:val="24"/>
              </w:rPr>
              <w:t>Район строительства</w:t>
            </w:r>
          </w:p>
        </w:tc>
        <w:tc>
          <w:tcPr>
            <w:tcW w:w="283" w:type="dxa"/>
            <w:vMerge w:val="restart"/>
            <w:shd w:val="clear" w:color="auto" w:fill="D9D9D9" w:themeFill="background1" w:themeFillShade="D9"/>
          </w:tcPr>
          <w:p w:rsidR="006608B4" w:rsidRPr="006608B4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608B4" w:rsidRPr="006608B4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08B4">
              <w:rPr>
                <w:rFonts w:ascii="Times New Roman" w:eastAsia="Times New Roman" w:hAnsi="Times New Roman"/>
                <w:sz w:val="24"/>
                <w:szCs w:val="24"/>
              </w:rPr>
              <w:t>№ варианта</w:t>
            </w:r>
          </w:p>
        </w:tc>
        <w:tc>
          <w:tcPr>
            <w:tcW w:w="1701" w:type="dxa"/>
          </w:tcPr>
          <w:p w:rsidR="006608B4" w:rsidRPr="006608B4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08B4">
              <w:rPr>
                <w:rFonts w:ascii="Times New Roman" w:eastAsia="Times New Roman" w:hAnsi="Times New Roman"/>
                <w:sz w:val="24"/>
                <w:szCs w:val="24"/>
              </w:rPr>
              <w:t>Район строительства</w:t>
            </w:r>
          </w:p>
        </w:tc>
        <w:tc>
          <w:tcPr>
            <w:tcW w:w="283" w:type="dxa"/>
            <w:vMerge w:val="restart"/>
            <w:shd w:val="clear" w:color="auto" w:fill="D9D9D9" w:themeFill="background1" w:themeFillShade="D9"/>
          </w:tcPr>
          <w:p w:rsidR="006608B4" w:rsidRPr="006608B4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08B4" w:rsidRPr="006608B4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08B4">
              <w:rPr>
                <w:rFonts w:ascii="Times New Roman" w:eastAsia="Times New Roman" w:hAnsi="Times New Roman"/>
                <w:sz w:val="24"/>
                <w:szCs w:val="24"/>
              </w:rPr>
              <w:t>№ варианта</w:t>
            </w:r>
          </w:p>
        </w:tc>
        <w:tc>
          <w:tcPr>
            <w:tcW w:w="1985" w:type="dxa"/>
          </w:tcPr>
          <w:p w:rsidR="006608B4" w:rsidRPr="006608B4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08B4">
              <w:rPr>
                <w:rFonts w:ascii="Times New Roman" w:eastAsia="Times New Roman" w:hAnsi="Times New Roman"/>
                <w:sz w:val="24"/>
                <w:szCs w:val="24"/>
              </w:rPr>
              <w:t>Район строительства</w:t>
            </w:r>
          </w:p>
        </w:tc>
      </w:tr>
      <w:tr w:rsidR="006608B4" w:rsidRPr="00EF6E9A" w:rsidTr="00140A1D">
        <w:tc>
          <w:tcPr>
            <w:tcW w:w="1135" w:type="dxa"/>
          </w:tcPr>
          <w:p w:rsidR="006608B4" w:rsidRPr="006608B4" w:rsidRDefault="006608B4" w:rsidP="006608B4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08B4" w:rsidRPr="006608B4" w:rsidRDefault="006608B4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608B4">
              <w:rPr>
                <w:rFonts w:ascii="Times New Roman" w:hAnsi="Times New Roman"/>
                <w:sz w:val="24"/>
                <w:szCs w:val="24"/>
              </w:rPr>
              <w:t>Анадырь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6608B4" w:rsidRPr="006608B4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608B4" w:rsidRPr="006608B4" w:rsidRDefault="006608B4" w:rsidP="006608B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08B4" w:rsidRPr="006608B4" w:rsidRDefault="006608B4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608B4">
              <w:rPr>
                <w:rFonts w:ascii="Times New Roman" w:hAnsi="Times New Roman"/>
                <w:sz w:val="24"/>
                <w:szCs w:val="24"/>
              </w:rPr>
              <w:t>Вологда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6608B4" w:rsidRPr="006608B4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08B4" w:rsidRPr="006608B4" w:rsidRDefault="006608B4" w:rsidP="006608B4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608B4" w:rsidRPr="006608B4" w:rsidRDefault="006608B4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608B4">
              <w:rPr>
                <w:rFonts w:ascii="Times New Roman" w:hAnsi="Times New Roman"/>
                <w:sz w:val="24"/>
                <w:szCs w:val="24"/>
              </w:rPr>
              <w:t>Калуга</w:t>
            </w:r>
          </w:p>
        </w:tc>
      </w:tr>
      <w:tr w:rsidR="006608B4" w:rsidRPr="00EF6E9A" w:rsidTr="00140A1D">
        <w:tc>
          <w:tcPr>
            <w:tcW w:w="1135" w:type="dxa"/>
          </w:tcPr>
          <w:p w:rsidR="006608B4" w:rsidRPr="006608B4" w:rsidRDefault="006608B4" w:rsidP="006608B4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08B4" w:rsidRPr="006608B4" w:rsidRDefault="006608B4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608B4">
              <w:rPr>
                <w:rFonts w:ascii="Times New Roman" w:hAnsi="Times New Roman"/>
                <w:sz w:val="24"/>
                <w:szCs w:val="24"/>
              </w:rPr>
              <w:t>Архангельск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6608B4" w:rsidRPr="006608B4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608B4" w:rsidRPr="006608B4" w:rsidRDefault="006608B4" w:rsidP="006608B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08B4" w:rsidRPr="006608B4" w:rsidRDefault="006608B4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608B4">
              <w:rPr>
                <w:rFonts w:ascii="Times New Roman" w:hAnsi="Times New Roman"/>
                <w:sz w:val="24"/>
                <w:szCs w:val="24"/>
              </w:rPr>
              <w:t>Воркута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6608B4" w:rsidRPr="006608B4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08B4" w:rsidRPr="006608B4" w:rsidRDefault="006608B4" w:rsidP="006608B4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608B4" w:rsidRPr="006608B4" w:rsidRDefault="006608B4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608B4">
              <w:rPr>
                <w:rFonts w:ascii="Times New Roman" w:hAnsi="Times New Roman"/>
                <w:sz w:val="24"/>
                <w:szCs w:val="24"/>
              </w:rPr>
              <w:t>Кемерово</w:t>
            </w:r>
          </w:p>
        </w:tc>
      </w:tr>
      <w:tr w:rsidR="006608B4" w:rsidRPr="00EF6E9A" w:rsidTr="00140A1D">
        <w:tc>
          <w:tcPr>
            <w:tcW w:w="1135" w:type="dxa"/>
          </w:tcPr>
          <w:p w:rsidR="006608B4" w:rsidRPr="006608B4" w:rsidRDefault="006608B4" w:rsidP="006608B4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08B4" w:rsidRPr="006608B4" w:rsidRDefault="006608B4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608B4">
              <w:rPr>
                <w:rFonts w:ascii="Times New Roman" w:hAnsi="Times New Roman"/>
                <w:sz w:val="24"/>
                <w:szCs w:val="24"/>
              </w:rPr>
              <w:t>Астрахань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6608B4" w:rsidRPr="006608B4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608B4" w:rsidRPr="006608B4" w:rsidRDefault="006608B4" w:rsidP="006608B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08B4" w:rsidRPr="006608B4" w:rsidRDefault="006608B4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608B4">
              <w:rPr>
                <w:rFonts w:ascii="Times New Roman" w:hAnsi="Times New Roman"/>
                <w:sz w:val="24"/>
                <w:szCs w:val="24"/>
              </w:rPr>
              <w:t>Воронеж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6608B4" w:rsidRPr="006608B4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08B4" w:rsidRPr="006608B4" w:rsidRDefault="006608B4" w:rsidP="006608B4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608B4" w:rsidRPr="006608B4" w:rsidRDefault="006608B4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608B4">
              <w:rPr>
                <w:rFonts w:ascii="Times New Roman" w:hAnsi="Times New Roman"/>
                <w:sz w:val="24"/>
                <w:szCs w:val="24"/>
              </w:rPr>
              <w:t>Краснодар</w:t>
            </w:r>
          </w:p>
        </w:tc>
      </w:tr>
      <w:tr w:rsidR="006608B4" w:rsidRPr="00EF6E9A" w:rsidTr="00140A1D">
        <w:tc>
          <w:tcPr>
            <w:tcW w:w="1135" w:type="dxa"/>
          </w:tcPr>
          <w:p w:rsidR="006608B4" w:rsidRPr="006608B4" w:rsidRDefault="006608B4" w:rsidP="006608B4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08B4" w:rsidRPr="006608B4" w:rsidRDefault="006608B4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608B4">
              <w:rPr>
                <w:rFonts w:ascii="Times New Roman" w:hAnsi="Times New Roman"/>
                <w:sz w:val="24"/>
                <w:szCs w:val="24"/>
              </w:rPr>
              <w:t>Барнаул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6608B4" w:rsidRPr="006608B4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608B4" w:rsidRPr="006608B4" w:rsidRDefault="006608B4" w:rsidP="006608B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08B4" w:rsidRPr="006608B4" w:rsidRDefault="006608B4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608B4">
              <w:rPr>
                <w:rFonts w:ascii="Times New Roman" w:hAnsi="Times New Roman"/>
                <w:sz w:val="24"/>
                <w:szCs w:val="24"/>
              </w:rPr>
              <w:t>Екатеринбург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6608B4" w:rsidRPr="006608B4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08B4" w:rsidRPr="006608B4" w:rsidRDefault="006608B4" w:rsidP="006608B4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608B4" w:rsidRPr="006608B4" w:rsidRDefault="006608B4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608B4">
              <w:rPr>
                <w:rFonts w:ascii="Times New Roman" w:hAnsi="Times New Roman"/>
                <w:sz w:val="24"/>
                <w:szCs w:val="24"/>
              </w:rPr>
              <w:t>Красноярск</w:t>
            </w:r>
          </w:p>
        </w:tc>
      </w:tr>
      <w:tr w:rsidR="006608B4" w:rsidRPr="00EF6E9A" w:rsidTr="00140A1D">
        <w:tc>
          <w:tcPr>
            <w:tcW w:w="1135" w:type="dxa"/>
          </w:tcPr>
          <w:p w:rsidR="006608B4" w:rsidRPr="006608B4" w:rsidRDefault="006608B4" w:rsidP="006608B4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08B4" w:rsidRPr="006608B4" w:rsidRDefault="006608B4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608B4">
              <w:rPr>
                <w:rFonts w:ascii="Times New Roman" w:hAnsi="Times New Roman"/>
                <w:sz w:val="24"/>
                <w:szCs w:val="24"/>
              </w:rPr>
              <w:t>Биробиджан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6608B4" w:rsidRPr="006608B4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608B4" w:rsidRPr="006608B4" w:rsidRDefault="006608B4" w:rsidP="006608B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08B4" w:rsidRPr="006608B4" w:rsidRDefault="006608B4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608B4">
              <w:rPr>
                <w:rFonts w:ascii="Times New Roman" w:hAnsi="Times New Roman"/>
                <w:sz w:val="24"/>
                <w:szCs w:val="24"/>
              </w:rPr>
              <w:t>Иваново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6608B4" w:rsidRPr="006608B4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08B4" w:rsidRPr="006608B4" w:rsidRDefault="006608B4" w:rsidP="006608B4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608B4" w:rsidRPr="006608B4" w:rsidRDefault="006608B4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608B4">
              <w:rPr>
                <w:rFonts w:ascii="Times New Roman" w:hAnsi="Times New Roman"/>
                <w:sz w:val="24"/>
                <w:szCs w:val="24"/>
              </w:rPr>
              <w:t>Липецк</w:t>
            </w:r>
          </w:p>
        </w:tc>
      </w:tr>
      <w:tr w:rsidR="006608B4" w:rsidRPr="00EF6E9A" w:rsidTr="00140A1D">
        <w:tc>
          <w:tcPr>
            <w:tcW w:w="1135" w:type="dxa"/>
          </w:tcPr>
          <w:p w:rsidR="006608B4" w:rsidRPr="006608B4" w:rsidRDefault="006608B4" w:rsidP="006608B4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08B4" w:rsidRPr="006608B4" w:rsidRDefault="006608B4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608B4">
              <w:rPr>
                <w:rFonts w:ascii="Times New Roman" w:hAnsi="Times New Roman"/>
                <w:sz w:val="24"/>
                <w:szCs w:val="24"/>
              </w:rPr>
              <w:t>Благовещенск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6608B4" w:rsidRPr="006608B4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608B4" w:rsidRPr="006608B4" w:rsidRDefault="006608B4" w:rsidP="006608B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08B4" w:rsidRPr="006608B4" w:rsidRDefault="006608B4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608B4">
              <w:rPr>
                <w:rFonts w:ascii="Times New Roman" w:hAnsi="Times New Roman"/>
                <w:sz w:val="24"/>
                <w:szCs w:val="24"/>
              </w:rPr>
              <w:t>Ижевск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6608B4" w:rsidRPr="006608B4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08B4" w:rsidRPr="006608B4" w:rsidRDefault="006608B4" w:rsidP="006608B4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608B4" w:rsidRPr="006608B4" w:rsidRDefault="006608B4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608B4">
              <w:rPr>
                <w:rFonts w:ascii="Times New Roman" w:hAnsi="Times New Roman"/>
                <w:sz w:val="24"/>
                <w:szCs w:val="24"/>
              </w:rPr>
              <w:t>Мурманск</w:t>
            </w:r>
          </w:p>
        </w:tc>
      </w:tr>
      <w:tr w:rsidR="006608B4" w:rsidRPr="00EF6E9A" w:rsidTr="00140A1D">
        <w:tc>
          <w:tcPr>
            <w:tcW w:w="1135" w:type="dxa"/>
          </w:tcPr>
          <w:p w:rsidR="006608B4" w:rsidRPr="006608B4" w:rsidRDefault="006608B4" w:rsidP="006608B4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08B4" w:rsidRPr="006608B4" w:rsidRDefault="006608B4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608B4">
              <w:rPr>
                <w:rFonts w:ascii="Times New Roman" w:hAnsi="Times New Roman"/>
                <w:sz w:val="24"/>
                <w:szCs w:val="24"/>
              </w:rPr>
              <w:t>Брянск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6608B4" w:rsidRPr="006608B4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608B4" w:rsidRPr="006608B4" w:rsidRDefault="006608B4" w:rsidP="006608B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08B4" w:rsidRPr="006608B4" w:rsidRDefault="006608B4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608B4">
              <w:rPr>
                <w:rFonts w:ascii="Times New Roman" w:hAnsi="Times New Roman"/>
                <w:sz w:val="24"/>
                <w:szCs w:val="24"/>
              </w:rPr>
              <w:t>Иркутск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6608B4" w:rsidRPr="006608B4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08B4" w:rsidRPr="006608B4" w:rsidRDefault="006608B4" w:rsidP="006608B4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608B4" w:rsidRPr="006608B4" w:rsidRDefault="006608B4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608B4">
              <w:rPr>
                <w:rFonts w:ascii="Times New Roman" w:hAnsi="Times New Roman"/>
                <w:sz w:val="24"/>
                <w:szCs w:val="24"/>
              </w:rPr>
              <w:t>Новосибирск</w:t>
            </w:r>
          </w:p>
        </w:tc>
      </w:tr>
      <w:tr w:rsidR="006608B4" w:rsidRPr="00EF6E9A" w:rsidTr="00140A1D">
        <w:tc>
          <w:tcPr>
            <w:tcW w:w="1135" w:type="dxa"/>
          </w:tcPr>
          <w:p w:rsidR="006608B4" w:rsidRPr="006608B4" w:rsidRDefault="006608B4" w:rsidP="006608B4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08B4" w:rsidRPr="006608B4" w:rsidRDefault="006608B4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608B4">
              <w:rPr>
                <w:rFonts w:ascii="Times New Roman" w:hAnsi="Times New Roman"/>
                <w:sz w:val="24"/>
                <w:szCs w:val="24"/>
              </w:rPr>
              <w:t>Владивосток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6608B4" w:rsidRPr="006608B4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608B4" w:rsidRPr="006608B4" w:rsidRDefault="006608B4" w:rsidP="006608B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08B4" w:rsidRPr="006608B4" w:rsidRDefault="006608B4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608B4">
              <w:rPr>
                <w:rFonts w:ascii="Times New Roman" w:hAnsi="Times New Roman"/>
                <w:sz w:val="24"/>
                <w:szCs w:val="24"/>
              </w:rPr>
              <w:t>Йошкар-Ола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6608B4" w:rsidRPr="006608B4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08B4" w:rsidRPr="006608B4" w:rsidRDefault="006608B4" w:rsidP="006608B4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608B4" w:rsidRPr="006608B4" w:rsidRDefault="006608B4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608B4">
              <w:rPr>
                <w:rFonts w:ascii="Times New Roman" w:hAnsi="Times New Roman"/>
                <w:sz w:val="24"/>
                <w:szCs w:val="24"/>
              </w:rPr>
              <w:t>Омск</w:t>
            </w:r>
          </w:p>
        </w:tc>
      </w:tr>
      <w:tr w:rsidR="006608B4" w:rsidRPr="00EF6E9A" w:rsidTr="00140A1D">
        <w:tc>
          <w:tcPr>
            <w:tcW w:w="1135" w:type="dxa"/>
          </w:tcPr>
          <w:p w:rsidR="006608B4" w:rsidRPr="006608B4" w:rsidRDefault="006608B4" w:rsidP="006608B4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08B4" w:rsidRPr="006608B4" w:rsidRDefault="006608B4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608B4">
              <w:rPr>
                <w:rFonts w:ascii="Times New Roman" w:hAnsi="Times New Roman"/>
                <w:sz w:val="24"/>
                <w:szCs w:val="24"/>
              </w:rPr>
              <w:t>Владимир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6608B4" w:rsidRPr="006608B4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608B4" w:rsidRPr="006608B4" w:rsidRDefault="006608B4" w:rsidP="006608B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08B4" w:rsidRPr="006608B4" w:rsidRDefault="006608B4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608B4"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6608B4" w:rsidRPr="006608B4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08B4" w:rsidRPr="006608B4" w:rsidRDefault="006608B4" w:rsidP="006608B4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608B4" w:rsidRPr="006608B4" w:rsidRDefault="006608B4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608B4">
              <w:rPr>
                <w:rFonts w:ascii="Times New Roman" w:hAnsi="Times New Roman"/>
                <w:sz w:val="24"/>
                <w:szCs w:val="24"/>
              </w:rPr>
              <w:t>Ульяновск</w:t>
            </w:r>
          </w:p>
        </w:tc>
      </w:tr>
      <w:tr w:rsidR="006608B4" w:rsidRPr="00EF6E9A" w:rsidTr="00140A1D">
        <w:tc>
          <w:tcPr>
            <w:tcW w:w="1135" w:type="dxa"/>
          </w:tcPr>
          <w:p w:rsidR="006608B4" w:rsidRPr="006608B4" w:rsidRDefault="006608B4" w:rsidP="006608B4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08B4" w:rsidRPr="006608B4" w:rsidRDefault="006608B4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608B4">
              <w:rPr>
                <w:rFonts w:ascii="Times New Roman" w:hAnsi="Times New Roman"/>
                <w:sz w:val="24"/>
                <w:szCs w:val="24"/>
              </w:rPr>
              <w:t>Волгоград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6608B4" w:rsidRPr="006608B4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608B4" w:rsidRPr="006608B4" w:rsidRDefault="006608B4" w:rsidP="006608B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08B4" w:rsidRPr="006608B4" w:rsidRDefault="006608B4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608B4">
              <w:rPr>
                <w:rFonts w:ascii="Times New Roman" w:hAnsi="Times New Roman"/>
                <w:sz w:val="24"/>
                <w:szCs w:val="24"/>
              </w:rPr>
              <w:t>Калининград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6608B4" w:rsidRPr="006608B4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08B4" w:rsidRPr="006608B4" w:rsidRDefault="006608B4" w:rsidP="00140A1D">
            <w:pPr>
              <w:pStyle w:val="a4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608B4" w:rsidRPr="006608B4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608B4" w:rsidRDefault="006608B4" w:rsidP="006608B4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  <w:sectPr w:rsidR="006608B4" w:rsidSect="00E543F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608B4" w:rsidRDefault="006608B4" w:rsidP="006608B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3D3376">
        <w:rPr>
          <w:rFonts w:ascii="Times New Roman" w:eastAsia="Times New Roman" w:hAnsi="Times New Roman"/>
          <w:b/>
          <w:sz w:val="28"/>
          <w:szCs w:val="20"/>
          <w:lang w:eastAsia="ru-RU"/>
        </w:rPr>
        <w:lastRenderedPageBreak/>
        <w:t>Наименование слоев</w:t>
      </w:r>
    </w:p>
    <w:tbl>
      <w:tblPr>
        <w:tblStyle w:val="a3"/>
        <w:tblW w:w="1488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1276"/>
        <w:gridCol w:w="1701"/>
        <w:gridCol w:w="1701"/>
        <w:gridCol w:w="1984"/>
        <w:gridCol w:w="1418"/>
        <w:gridCol w:w="1134"/>
        <w:gridCol w:w="1276"/>
        <w:gridCol w:w="1275"/>
      </w:tblGrid>
      <w:tr w:rsidR="006608B4" w:rsidRPr="00836EDA" w:rsidTr="00140A1D">
        <w:trPr>
          <w:trHeight w:hRule="exact" w:val="737"/>
        </w:trPr>
        <w:tc>
          <w:tcPr>
            <w:tcW w:w="567" w:type="dxa"/>
            <w:vMerge w:val="restart"/>
          </w:tcPr>
          <w:p w:rsidR="006608B4" w:rsidRPr="00836EDA" w:rsidRDefault="006608B4" w:rsidP="00140A1D">
            <w:pPr>
              <w:spacing w:after="0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№</w:t>
            </w:r>
          </w:p>
          <w:p w:rsidR="006608B4" w:rsidRPr="00836EDA" w:rsidRDefault="006608B4" w:rsidP="00140A1D">
            <w:pPr>
              <w:spacing w:after="0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варианта</w:t>
            </w:r>
          </w:p>
        </w:tc>
        <w:tc>
          <w:tcPr>
            <w:tcW w:w="1276" w:type="dxa"/>
            <w:vMerge w:val="restart"/>
          </w:tcPr>
          <w:p w:rsidR="006608B4" w:rsidRPr="00836EDA" w:rsidRDefault="006608B4" w:rsidP="00140A1D">
            <w:pPr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Глубина помещения</w:t>
            </w:r>
          </w:p>
        </w:tc>
        <w:tc>
          <w:tcPr>
            <w:tcW w:w="1276" w:type="dxa"/>
            <w:vMerge w:val="restart"/>
          </w:tcPr>
          <w:p w:rsidR="006608B4" w:rsidRPr="00836EDA" w:rsidRDefault="006608B4" w:rsidP="00140A1D">
            <w:pPr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Высота помещения</w:t>
            </w:r>
          </w:p>
        </w:tc>
        <w:tc>
          <w:tcPr>
            <w:tcW w:w="1276" w:type="dxa"/>
            <w:vMerge w:val="restart"/>
          </w:tcPr>
          <w:p w:rsidR="006608B4" w:rsidRPr="00836EDA" w:rsidRDefault="006608B4" w:rsidP="00140A1D">
            <w:pPr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Ширина помещения</w:t>
            </w:r>
          </w:p>
        </w:tc>
        <w:tc>
          <w:tcPr>
            <w:tcW w:w="3402" w:type="dxa"/>
            <w:gridSpan w:val="2"/>
          </w:tcPr>
          <w:p w:rsidR="006608B4" w:rsidRPr="00836EDA" w:rsidRDefault="006608B4" w:rsidP="00140A1D">
            <w:pPr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Заполнение светового проема</w:t>
            </w:r>
          </w:p>
        </w:tc>
        <w:tc>
          <w:tcPr>
            <w:tcW w:w="1984" w:type="dxa"/>
            <w:vMerge w:val="restart"/>
          </w:tcPr>
          <w:p w:rsidR="006608B4" w:rsidRPr="00836EDA" w:rsidRDefault="006608B4" w:rsidP="00140A1D">
            <w:pPr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Коэффициент отражения потолка +стен+ пола (средневзвешенный</w:t>
            </w:r>
          </w:p>
        </w:tc>
        <w:tc>
          <w:tcPr>
            <w:tcW w:w="1418" w:type="dxa"/>
            <w:vMerge w:val="restart"/>
          </w:tcPr>
          <w:p w:rsidR="006608B4" w:rsidRPr="00836EDA" w:rsidRDefault="006608B4" w:rsidP="00140A1D">
            <w:pPr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Высота подоконника (м)</w:t>
            </w:r>
          </w:p>
        </w:tc>
        <w:tc>
          <w:tcPr>
            <w:tcW w:w="1134" w:type="dxa"/>
            <w:vMerge w:val="restart"/>
          </w:tcPr>
          <w:p w:rsidR="006608B4" w:rsidRPr="00836EDA" w:rsidRDefault="006608B4" w:rsidP="00140A1D">
            <w:pPr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Высота светового проема</w:t>
            </w:r>
          </w:p>
        </w:tc>
        <w:tc>
          <w:tcPr>
            <w:tcW w:w="1276" w:type="dxa"/>
            <w:vMerge w:val="restart"/>
          </w:tcPr>
          <w:p w:rsidR="006608B4" w:rsidRPr="00836EDA" w:rsidRDefault="006608B4" w:rsidP="00140A1D">
            <w:pPr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Ориентация светового проема</w:t>
            </w:r>
          </w:p>
        </w:tc>
        <w:tc>
          <w:tcPr>
            <w:tcW w:w="1275" w:type="dxa"/>
            <w:vMerge w:val="restart"/>
          </w:tcPr>
          <w:p w:rsidR="006608B4" w:rsidRPr="00836EDA" w:rsidRDefault="006608B4" w:rsidP="00140A1D">
            <w:pPr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Затенение противост. зданиями</w:t>
            </w:r>
          </w:p>
        </w:tc>
      </w:tr>
      <w:tr w:rsidR="006608B4" w:rsidRPr="00836EDA" w:rsidTr="00140A1D">
        <w:trPr>
          <w:trHeight w:hRule="exact" w:val="368"/>
        </w:trPr>
        <w:tc>
          <w:tcPr>
            <w:tcW w:w="567" w:type="dxa"/>
            <w:vMerge/>
          </w:tcPr>
          <w:p w:rsidR="006608B4" w:rsidRPr="00836EDA" w:rsidRDefault="006608B4" w:rsidP="006608B4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6608B4" w:rsidRPr="00836EDA" w:rsidRDefault="006608B4" w:rsidP="00140A1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6608B4" w:rsidRPr="00836EDA" w:rsidRDefault="006608B4" w:rsidP="00140A1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6608B4" w:rsidRPr="00836EDA" w:rsidRDefault="006608B4" w:rsidP="00140A1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Стекло</w:t>
            </w:r>
          </w:p>
        </w:tc>
        <w:tc>
          <w:tcPr>
            <w:tcW w:w="1701" w:type="dxa"/>
          </w:tcPr>
          <w:p w:rsidR="006608B4" w:rsidRPr="00836EDA" w:rsidRDefault="006608B4" w:rsidP="00140A1D">
            <w:pPr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Переплет</w:t>
            </w:r>
          </w:p>
        </w:tc>
        <w:tc>
          <w:tcPr>
            <w:tcW w:w="1984" w:type="dxa"/>
            <w:vMerge/>
            <w:vAlign w:val="center"/>
          </w:tcPr>
          <w:p w:rsidR="006608B4" w:rsidRPr="00836EDA" w:rsidRDefault="006608B4" w:rsidP="00140A1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6608B4" w:rsidRPr="00836EDA" w:rsidRDefault="006608B4" w:rsidP="00140A1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6608B4" w:rsidRPr="00836EDA" w:rsidRDefault="006608B4" w:rsidP="00140A1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6608B4" w:rsidRPr="00836EDA" w:rsidRDefault="006608B4" w:rsidP="00140A1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6608B4" w:rsidRPr="00836EDA" w:rsidRDefault="006608B4" w:rsidP="00140A1D">
            <w:pPr>
              <w:jc w:val="center"/>
              <w:rPr>
                <w:rFonts w:ascii="Times New Roman" w:hAnsi="Times New Roman"/>
              </w:rPr>
            </w:pPr>
          </w:p>
        </w:tc>
      </w:tr>
      <w:tr w:rsidR="006608B4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608B4" w:rsidRPr="00836EDA" w:rsidRDefault="006608B4" w:rsidP="006608B4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2,8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4,0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Одинарное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Деревянный одинарный.</w:t>
            </w:r>
          </w:p>
        </w:tc>
        <w:tc>
          <w:tcPr>
            <w:tcW w:w="198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0,5</w:t>
            </w:r>
          </w:p>
        </w:tc>
        <w:tc>
          <w:tcPr>
            <w:tcW w:w="1418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0,8</w:t>
            </w:r>
          </w:p>
        </w:tc>
        <w:tc>
          <w:tcPr>
            <w:tcW w:w="113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1,5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С</w:t>
            </w:r>
          </w:p>
        </w:tc>
        <w:tc>
          <w:tcPr>
            <w:tcW w:w="1275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608B4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608B4" w:rsidRPr="00836EDA" w:rsidRDefault="006608B4" w:rsidP="006608B4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5,9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2,9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3,8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Двойное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Деревянный спаренный</w:t>
            </w:r>
          </w:p>
        </w:tc>
        <w:tc>
          <w:tcPr>
            <w:tcW w:w="198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0,5</w:t>
            </w:r>
          </w:p>
        </w:tc>
        <w:tc>
          <w:tcPr>
            <w:tcW w:w="1418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0,9</w:t>
            </w:r>
          </w:p>
        </w:tc>
        <w:tc>
          <w:tcPr>
            <w:tcW w:w="113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1,8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С-З</w:t>
            </w:r>
          </w:p>
        </w:tc>
        <w:tc>
          <w:tcPr>
            <w:tcW w:w="1275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608B4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608B4" w:rsidRPr="00836EDA" w:rsidRDefault="006608B4" w:rsidP="006608B4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5,8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3,0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3,6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Тройное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Деревянный раздельный</w:t>
            </w:r>
          </w:p>
        </w:tc>
        <w:tc>
          <w:tcPr>
            <w:tcW w:w="198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0,5</w:t>
            </w:r>
          </w:p>
        </w:tc>
        <w:tc>
          <w:tcPr>
            <w:tcW w:w="1418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0,9</w:t>
            </w:r>
          </w:p>
        </w:tc>
        <w:tc>
          <w:tcPr>
            <w:tcW w:w="113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1,5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С-В</w:t>
            </w:r>
          </w:p>
        </w:tc>
        <w:tc>
          <w:tcPr>
            <w:tcW w:w="1275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608B4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608B4" w:rsidRPr="00836EDA" w:rsidRDefault="006608B4" w:rsidP="006608B4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5,7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3,3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3,4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солнцезащитное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Деревянный тройной.</w:t>
            </w:r>
          </w:p>
        </w:tc>
        <w:tc>
          <w:tcPr>
            <w:tcW w:w="198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0,5</w:t>
            </w:r>
          </w:p>
        </w:tc>
        <w:tc>
          <w:tcPr>
            <w:tcW w:w="1418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0,8</w:t>
            </w:r>
          </w:p>
        </w:tc>
        <w:tc>
          <w:tcPr>
            <w:tcW w:w="113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1,8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З</w:t>
            </w:r>
          </w:p>
        </w:tc>
        <w:tc>
          <w:tcPr>
            <w:tcW w:w="1275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608B4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608B4" w:rsidRPr="00836EDA" w:rsidRDefault="006608B4" w:rsidP="006608B4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5,5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2,8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3,2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контрастное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Металлический одинарный</w:t>
            </w:r>
          </w:p>
        </w:tc>
        <w:tc>
          <w:tcPr>
            <w:tcW w:w="198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0,5</w:t>
            </w:r>
          </w:p>
        </w:tc>
        <w:tc>
          <w:tcPr>
            <w:tcW w:w="1418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0,8</w:t>
            </w:r>
          </w:p>
        </w:tc>
        <w:tc>
          <w:tcPr>
            <w:tcW w:w="113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1,5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В</w:t>
            </w:r>
          </w:p>
        </w:tc>
        <w:tc>
          <w:tcPr>
            <w:tcW w:w="1275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608B4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608B4" w:rsidRPr="00836EDA" w:rsidRDefault="006608B4" w:rsidP="006608B4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2,9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4,5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контрастное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Металлический тройной</w:t>
            </w:r>
          </w:p>
        </w:tc>
        <w:tc>
          <w:tcPr>
            <w:tcW w:w="198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0,5</w:t>
            </w:r>
          </w:p>
        </w:tc>
        <w:tc>
          <w:tcPr>
            <w:tcW w:w="1418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0,9</w:t>
            </w:r>
          </w:p>
        </w:tc>
        <w:tc>
          <w:tcPr>
            <w:tcW w:w="113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1,8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Ю</w:t>
            </w:r>
          </w:p>
        </w:tc>
        <w:tc>
          <w:tcPr>
            <w:tcW w:w="1275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608B4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608B4" w:rsidRPr="00836EDA" w:rsidRDefault="006608B4" w:rsidP="006608B4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5,9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3,0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4,0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Одинарное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Металлический спаренный</w:t>
            </w:r>
          </w:p>
        </w:tc>
        <w:tc>
          <w:tcPr>
            <w:tcW w:w="198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0,5</w:t>
            </w:r>
          </w:p>
        </w:tc>
        <w:tc>
          <w:tcPr>
            <w:tcW w:w="1418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0,9</w:t>
            </w:r>
          </w:p>
        </w:tc>
        <w:tc>
          <w:tcPr>
            <w:tcW w:w="113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1,5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Ю-З</w:t>
            </w:r>
          </w:p>
        </w:tc>
        <w:tc>
          <w:tcPr>
            <w:tcW w:w="1275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608B4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608B4" w:rsidRPr="00836EDA" w:rsidRDefault="006608B4" w:rsidP="006608B4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5,8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3,3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3,8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Двойное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Деревянный одинарный.</w:t>
            </w:r>
          </w:p>
        </w:tc>
        <w:tc>
          <w:tcPr>
            <w:tcW w:w="198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0,5</w:t>
            </w:r>
          </w:p>
        </w:tc>
        <w:tc>
          <w:tcPr>
            <w:tcW w:w="1418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0,8</w:t>
            </w:r>
          </w:p>
        </w:tc>
        <w:tc>
          <w:tcPr>
            <w:tcW w:w="113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1,8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Ю-В</w:t>
            </w:r>
          </w:p>
        </w:tc>
        <w:tc>
          <w:tcPr>
            <w:tcW w:w="1275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608B4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608B4" w:rsidRPr="00836EDA" w:rsidRDefault="006608B4" w:rsidP="006608B4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5,7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2,8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3,5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Тройное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Деревянный спаренный</w:t>
            </w:r>
          </w:p>
        </w:tc>
        <w:tc>
          <w:tcPr>
            <w:tcW w:w="198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0,5</w:t>
            </w:r>
          </w:p>
        </w:tc>
        <w:tc>
          <w:tcPr>
            <w:tcW w:w="1418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0,8</w:t>
            </w:r>
          </w:p>
        </w:tc>
        <w:tc>
          <w:tcPr>
            <w:tcW w:w="113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1,5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С</w:t>
            </w:r>
          </w:p>
        </w:tc>
        <w:tc>
          <w:tcPr>
            <w:tcW w:w="1275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608B4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608B4" w:rsidRPr="00836EDA" w:rsidRDefault="006608B4" w:rsidP="006608B4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5,5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2,9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3,0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солнцезащитное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Деревянный раздельный</w:t>
            </w:r>
          </w:p>
        </w:tc>
        <w:tc>
          <w:tcPr>
            <w:tcW w:w="198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0,5</w:t>
            </w:r>
          </w:p>
        </w:tc>
        <w:tc>
          <w:tcPr>
            <w:tcW w:w="1418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0,9</w:t>
            </w:r>
          </w:p>
        </w:tc>
        <w:tc>
          <w:tcPr>
            <w:tcW w:w="113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1,8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С-З</w:t>
            </w:r>
          </w:p>
        </w:tc>
        <w:tc>
          <w:tcPr>
            <w:tcW w:w="1275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608B4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608B4" w:rsidRPr="00836EDA" w:rsidRDefault="006608B4" w:rsidP="006608B4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3,0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4,3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контрастное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Деревянный тройной.</w:t>
            </w:r>
          </w:p>
        </w:tc>
        <w:tc>
          <w:tcPr>
            <w:tcW w:w="198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0,5</w:t>
            </w:r>
          </w:p>
        </w:tc>
        <w:tc>
          <w:tcPr>
            <w:tcW w:w="1418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0,9</w:t>
            </w:r>
          </w:p>
        </w:tc>
        <w:tc>
          <w:tcPr>
            <w:tcW w:w="113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1,5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С-В</w:t>
            </w:r>
          </w:p>
        </w:tc>
        <w:tc>
          <w:tcPr>
            <w:tcW w:w="1275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608B4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608B4" w:rsidRPr="00836EDA" w:rsidRDefault="006608B4" w:rsidP="006608B4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5,9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3,3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3,9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солнцезащитное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Металлический одинарный</w:t>
            </w:r>
          </w:p>
        </w:tc>
        <w:tc>
          <w:tcPr>
            <w:tcW w:w="198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0,5</w:t>
            </w:r>
          </w:p>
        </w:tc>
        <w:tc>
          <w:tcPr>
            <w:tcW w:w="1418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0,8</w:t>
            </w:r>
          </w:p>
        </w:tc>
        <w:tc>
          <w:tcPr>
            <w:tcW w:w="113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1,8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З</w:t>
            </w:r>
          </w:p>
        </w:tc>
        <w:tc>
          <w:tcPr>
            <w:tcW w:w="1275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608B4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608B4" w:rsidRPr="00836EDA" w:rsidRDefault="006608B4" w:rsidP="006608B4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5,8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2,8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3,7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контрастное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Металлический тройной</w:t>
            </w:r>
          </w:p>
        </w:tc>
        <w:tc>
          <w:tcPr>
            <w:tcW w:w="198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0,5</w:t>
            </w:r>
          </w:p>
        </w:tc>
        <w:tc>
          <w:tcPr>
            <w:tcW w:w="1418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0,8</w:t>
            </w:r>
          </w:p>
        </w:tc>
        <w:tc>
          <w:tcPr>
            <w:tcW w:w="113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1,5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В</w:t>
            </w:r>
          </w:p>
        </w:tc>
        <w:tc>
          <w:tcPr>
            <w:tcW w:w="1275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608B4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608B4" w:rsidRPr="00836EDA" w:rsidRDefault="006608B4" w:rsidP="006608B4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5,7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2,9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3,0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Двойное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Металлический спаренный</w:t>
            </w:r>
          </w:p>
        </w:tc>
        <w:tc>
          <w:tcPr>
            <w:tcW w:w="198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0,5</w:t>
            </w:r>
          </w:p>
        </w:tc>
        <w:tc>
          <w:tcPr>
            <w:tcW w:w="1418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0,9</w:t>
            </w:r>
          </w:p>
        </w:tc>
        <w:tc>
          <w:tcPr>
            <w:tcW w:w="113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1,8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Ю</w:t>
            </w:r>
          </w:p>
        </w:tc>
        <w:tc>
          <w:tcPr>
            <w:tcW w:w="1275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608B4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608B4" w:rsidRPr="00836EDA" w:rsidRDefault="006608B4" w:rsidP="006608B4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5,5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3,0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3,4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Тройное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Деревянный одинарный.</w:t>
            </w:r>
          </w:p>
        </w:tc>
        <w:tc>
          <w:tcPr>
            <w:tcW w:w="198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0,5</w:t>
            </w:r>
          </w:p>
        </w:tc>
        <w:tc>
          <w:tcPr>
            <w:tcW w:w="1418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0,9</w:t>
            </w:r>
          </w:p>
        </w:tc>
        <w:tc>
          <w:tcPr>
            <w:tcW w:w="113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1,5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Ю-З</w:t>
            </w:r>
          </w:p>
        </w:tc>
        <w:tc>
          <w:tcPr>
            <w:tcW w:w="1275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608B4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608B4" w:rsidRPr="00836EDA" w:rsidRDefault="006608B4" w:rsidP="006608B4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3,3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4,2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солнцезащитное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Деревянный спаренный</w:t>
            </w:r>
          </w:p>
        </w:tc>
        <w:tc>
          <w:tcPr>
            <w:tcW w:w="198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0,5</w:t>
            </w:r>
          </w:p>
        </w:tc>
        <w:tc>
          <w:tcPr>
            <w:tcW w:w="1418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0,8</w:t>
            </w:r>
          </w:p>
        </w:tc>
        <w:tc>
          <w:tcPr>
            <w:tcW w:w="113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1,8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Ю-В</w:t>
            </w:r>
          </w:p>
        </w:tc>
        <w:tc>
          <w:tcPr>
            <w:tcW w:w="1275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608B4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608B4" w:rsidRPr="00836EDA" w:rsidRDefault="006608B4" w:rsidP="006608B4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5,9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2,8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3,7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контрастное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Деревянный раздельный</w:t>
            </w:r>
          </w:p>
        </w:tc>
        <w:tc>
          <w:tcPr>
            <w:tcW w:w="198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0,5</w:t>
            </w:r>
          </w:p>
        </w:tc>
        <w:tc>
          <w:tcPr>
            <w:tcW w:w="1418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0,8</w:t>
            </w:r>
          </w:p>
        </w:tc>
        <w:tc>
          <w:tcPr>
            <w:tcW w:w="113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1,5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С</w:t>
            </w:r>
          </w:p>
        </w:tc>
        <w:tc>
          <w:tcPr>
            <w:tcW w:w="1275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608B4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608B4" w:rsidRPr="00836EDA" w:rsidRDefault="006608B4" w:rsidP="006608B4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5,8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2,9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3,6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солнцезащитное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Деревянный тройной.</w:t>
            </w:r>
          </w:p>
        </w:tc>
        <w:tc>
          <w:tcPr>
            <w:tcW w:w="198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0,5</w:t>
            </w:r>
          </w:p>
        </w:tc>
        <w:tc>
          <w:tcPr>
            <w:tcW w:w="1418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0,9</w:t>
            </w:r>
          </w:p>
        </w:tc>
        <w:tc>
          <w:tcPr>
            <w:tcW w:w="113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1,8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С-З</w:t>
            </w:r>
          </w:p>
        </w:tc>
        <w:tc>
          <w:tcPr>
            <w:tcW w:w="1275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608B4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608B4" w:rsidRPr="00836EDA" w:rsidRDefault="006608B4" w:rsidP="006608B4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5,7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3,0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3,6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Одинарное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Металлический одинарный</w:t>
            </w:r>
          </w:p>
        </w:tc>
        <w:tc>
          <w:tcPr>
            <w:tcW w:w="198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0,5</w:t>
            </w:r>
          </w:p>
        </w:tc>
        <w:tc>
          <w:tcPr>
            <w:tcW w:w="1418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0,9</w:t>
            </w:r>
          </w:p>
        </w:tc>
        <w:tc>
          <w:tcPr>
            <w:tcW w:w="113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1,5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С-В</w:t>
            </w:r>
          </w:p>
        </w:tc>
        <w:tc>
          <w:tcPr>
            <w:tcW w:w="1275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608B4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608B4" w:rsidRPr="00836EDA" w:rsidRDefault="006608B4" w:rsidP="006608B4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5,5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3,3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3,3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Двойное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Металлический тройной</w:t>
            </w:r>
          </w:p>
        </w:tc>
        <w:tc>
          <w:tcPr>
            <w:tcW w:w="198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0,5</w:t>
            </w:r>
          </w:p>
        </w:tc>
        <w:tc>
          <w:tcPr>
            <w:tcW w:w="1418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0,8</w:t>
            </w:r>
          </w:p>
        </w:tc>
        <w:tc>
          <w:tcPr>
            <w:tcW w:w="113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1,8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З</w:t>
            </w:r>
          </w:p>
        </w:tc>
        <w:tc>
          <w:tcPr>
            <w:tcW w:w="1275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608B4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608B4" w:rsidRPr="00836EDA" w:rsidRDefault="006608B4" w:rsidP="006608B4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2,8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4,1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Тройное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Металлический спаренный</w:t>
            </w:r>
          </w:p>
        </w:tc>
        <w:tc>
          <w:tcPr>
            <w:tcW w:w="198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0,5</w:t>
            </w:r>
          </w:p>
        </w:tc>
        <w:tc>
          <w:tcPr>
            <w:tcW w:w="1418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0,8</w:t>
            </w:r>
          </w:p>
        </w:tc>
        <w:tc>
          <w:tcPr>
            <w:tcW w:w="113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1,5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В</w:t>
            </w:r>
          </w:p>
        </w:tc>
        <w:tc>
          <w:tcPr>
            <w:tcW w:w="1275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608B4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608B4" w:rsidRPr="00836EDA" w:rsidRDefault="006608B4" w:rsidP="006608B4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5,9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2,9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3,0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солнцезащитное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Деревянный одинарный.</w:t>
            </w:r>
          </w:p>
        </w:tc>
        <w:tc>
          <w:tcPr>
            <w:tcW w:w="198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0,5</w:t>
            </w:r>
          </w:p>
        </w:tc>
        <w:tc>
          <w:tcPr>
            <w:tcW w:w="1418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0,9</w:t>
            </w:r>
          </w:p>
        </w:tc>
        <w:tc>
          <w:tcPr>
            <w:tcW w:w="113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1,8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Ю</w:t>
            </w:r>
          </w:p>
        </w:tc>
        <w:tc>
          <w:tcPr>
            <w:tcW w:w="1275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608B4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608B4" w:rsidRPr="00836EDA" w:rsidRDefault="006608B4" w:rsidP="006608B4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5,8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3,0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3,5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контрастное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Деревянный спаренный</w:t>
            </w:r>
          </w:p>
        </w:tc>
        <w:tc>
          <w:tcPr>
            <w:tcW w:w="198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0,5</w:t>
            </w:r>
          </w:p>
        </w:tc>
        <w:tc>
          <w:tcPr>
            <w:tcW w:w="1418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0,9</w:t>
            </w:r>
          </w:p>
        </w:tc>
        <w:tc>
          <w:tcPr>
            <w:tcW w:w="113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1,5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Ю-З</w:t>
            </w:r>
          </w:p>
        </w:tc>
        <w:tc>
          <w:tcPr>
            <w:tcW w:w="1275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608B4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608B4" w:rsidRPr="00836EDA" w:rsidRDefault="006608B4" w:rsidP="006608B4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5,7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3,3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3,4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солнцезащитное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Деревянный раздельный</w:t>
            </w:r>
          </w:p>
        </w:tc>
        <w:tc>
          <w:tcPr>
            <w:tcW w:w="198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0,5</w:t>
            </w:r>
          </w:p>
        </w:tc>
        <w:tc>
          <w:tcPr>
            <w:tcW w:w="1418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0,8</w:t>
            </w:r>
          </w:p>
        </w:tc>
        <w:tc>
          <w:tcPr>
            <w:tcW w:w="113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1,8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Ю-В</w:t>
            </w:r>
          </w:p>
        </w:tc>
        <w:tc>
          <w:tcPr>
            <w:tcW w:w="1275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608B4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608B4" w:rsidRPr="00836EDA" w:rsidRDefault="006608B4" w:rsidP="006608B4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5,5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2,8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3,1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Одинарное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Деревянный тройной.</w:t>
            </w:r>
          </w:p>
        </w:tc>
        <w:tc>
          <w:tcPr>
            <w:tcW w:w="198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0,5</w:t>
            </w:r>
          </w:p>
        </w:tc>
        <w:tc>
          <w:tcPr>
            <w:tcW w:w="1418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0,8</w:t>
            </w:r>
          </w:p>
        </w:tc>
        <w:tc>
          <w:tcPr>
            <w:tcW w:w="113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1,5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С</w:t>
            </w:r>
          </w:p>
        </w:tc>
        <w:tc>
          <w:tcPr>
            <w:tcW w:w="1275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608B4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608B4" w:rsidRPr="00836EDA" w:rsidRDefault="006608B4" w:rsidP="006608B4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2,9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3,5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Двойное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Металлический одинарный</w:t>
            </w:r>
          </w:p>
        </w:tc>
        <w:tc>
          <w:tcPr>
            <w:tcW w:w="198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0,5</w:t>
            </w:r>
          </w:p>
        </w:tc>
        <w:tc>
          <w:tcPr>
            <w:tcW w:w="1418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0,9</w:t>
            </w:r>
          </w:p>
        </w:tc>
        <w:tc>
          <w:tcPr>
            <w:tcW w:w="113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1,8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С-З</w:t>
            </w:r>
          </w:p>
        </w:tc>
        <w:tc>
          <w:tcPr>
            <w:tcW w:w="1275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608B4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608B4" w:rsidRPr="00836EDA" w:rsidRDefault="006608B4" w:rsidP="006608B4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5,9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3,0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3,5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Тройное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Металлический тройной</w:t>
            </w:r>
          </w:p>
        </w:tc>
        <w:tc>
          <w:tcPr>
            <w:tcW w:w="198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0,5</w:t>
            </w:r>
          </w:p>
        </w:tc>
        <w:tc>
          <w:tcPr>
            <w:tcW w:w="1418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0,9</w:t>
            </w:r>
          </w:p>
        </w:tc>
        <w:tc>
          <w:tcPr>
            <w:tcW w:w="113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1,5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С-В</w:t>
            </w:r>
          </w:p>
        </w:tc>
        <w:tc>
          <w:tcPr>
            <w:tcW w:w="1275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608B4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608B4" w:rsidRPr="00836EDA" w:rsidRDefault="006608B4" w:rsidP="006608B4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5,8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3,3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3,2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солнцезащитное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Металлический спаренный</w:t>
            </w:r>
          </w:p>
        </w:tc>
        <w:tc>
          <w:tcPr>
            <w:tcW w:w="198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0,5</w:t>
            </w:r>
          </w:p>
        </w:tc>
        <w:tc>
          <w:tcPr>
            <w:tcW w:w="1418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0,8</w:t>
            </w:r>
          </w:p>
        </w:tc>
        <w:tc>
          <w:tcPr>
            <w:tcW w:w="113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1,8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З</w:t>
            </w:r>
          </w:p>
        </w:tc>
        <w:tc>
          <w:tcPr>
            <w:tcW w:w="1275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608B4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608B4" w:rsidRPr="00836EDA" w:rsidRDefault="006608B4" w:rsidP="006608B4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5,7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2,8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3,3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контрастное</w:t>
            </w:r>
          </w:p>
        </w:tc>
        <w:tc>
          <w:tcPr>
            <w:tcW w:w="1701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Деревянный одинарный.</w:t>
            </w:r>
          </w:p>
        </w:tc>
        <w:tc>
          <w:tcPr>
            <w:tcW w:w="198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0,5</w:t>
            </w:r>
          </w:p>
        </w:tc>
        <w:tc>
          <w:tcPr>
            <w:tcW w:w="1418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0,8</w:t>
            </w:r>
          </w:p>
        </w:tc>
        <w:tc>
          <w:tcPr>
            <w:tcW w:w="1134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1,5</w:t>
            </w:r>
          </w:p>
        </w:tc>
        <w:tc>
          <w:tcPr>
            <w:tcW w:w="1276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В</w:t>
            </w:r>
          </w:p>
        </w:tc>
        <w:tc>
          <w:tcPr>
            <w:tcW w:w="1275" w:type="dxa"/>
            <w:vAlign w:val="center"/>
          </w:tcPr>
          <w:p w:rsidR="006608B4" w:rsidRPr="00836EDA" w:rsidRDefault="006608B4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</w:tbl>
    <w:p w:rsidR="006608B4" w:rsidRDefault="006608B4" w:rsidP="006608B4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  <w:sectPr w:rsidR="006608B4" w:rsidSect="00727209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6608B4" w:rsidRPr="006608B4" w:rsidRDefault="006608B4" w:rsidP="006608B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08B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Задание студенты выбирают по следующим правилам:</w:t>
      </w:r>
    </w:p>
    <w:p w:rsidR="006608B4" w:rsidRPr="006608B4" w:rsidRDefault="006608B4" w:rsidP="006608B4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08B4">
        <w:rPr>
          <w:rFonts w:ascii="Times New Roman" w:eastAsia="Times New Roman" w:hAnsi="Times New Roman"/>
          <w:sz w:val="28"/>
          <w:szCs w:val="28"/>
          <w:lang w:eastAsia="ru-RU"/>
        </w:rPr>
        <w:t xml:space="preserve">По первой букве Фамилии студента выбираются параметры </w:t>
      </w:r>
    </w:p>
    <w:tbl>
      <w:tblPr>
        <w:tblW w:w="2791" w:type="dxa"/>
        <w:tblInd w:w="2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1"/>
      </w:tblGrid>
      <w:tr w:rsidR="006608B4" w:rsidRPr="003D3376" w:rsidTr="00140A1D">
        <w:trPr>
          <w:trHeight w:val="454"/>
        </w:trPr>
        <w:tc>
          <w:tcPr>
            <w:tcW w:w="2791" w:type="dxa"/>
            <w:vAlign w:val="center"/>
          </w:tcPr>
          <w:p w:rsidR="006608B4" w:rsidRPr="003D3376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vertAlign w:val="subscript"/>
                <w:lang w:val="en-US" w:eastAsia="ru-RU"/>
              </w:rPr>
            </w:pPr>
            <w:r w:rsidRPr="003D337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Район строительства</w:t>
            </w:r>
          </w:p>
        </w:tc>
      </w:tr>
    </w:tbl>
    <w:p w:rsidR="006608B4" w:rsidRPr="005A21EF" w:rsidRDefault="006608B4" w:rsidP="006608B4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3"/>
        <w:gridCol w:w="750"/>
        <w:gridCol w:w="750"/>
        <w:gridCol w:w="750"/>
        <w:gridCol w:w="750"/>
        <w:gridCol w:w="760"/>
        <w:gridCol w:w="760"/>
        <w:gridCol w:w="750"/>
        <w:gridCol w:w="763"/>
        <w:gridCol w:w="750"/>
        <w:gridCol w:w="739"/>
      </w:tblGrid>
      <w:tr w:rsidR="006608B4" w:rsidRPr="003D3376" w:rsidTr="00140A1D">
        <w:tc>
          <w:tcPr>
            <w:tcW w:w="1160" w:type="dxa"/>
          </w:tcPr>
          <w:p w:rsidR="006608B4" w:rsidRPr="003D3376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Ё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95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</w:t>
            </w:r>
          </w:p>
        </w:tc>
      </w:tr>
      <w:tr w:rsidR="006608B4" w:rsidRPr="003D3376" w:rsidTr="00140A1D">
        <w:tc>
          <w:tcPr>
            <w:tcW w:w="1160" w:type="dxa"/>
          </w:tcPr>
          <w:p w:rsidR="006608B4" w:rsidRPr="003D3376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608B4" w:rsidRPr="003D3376" w:rsidTr="00140A1D">
        <w:tc>
          <w:tcPr>
            <w:tcW w:w="1160" w:type="dxa"/>
          </w:tcPr>
          <w:p w:rsidR="006608B4" w:rsidRPr="003D3376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5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</w:t>
            </w:r>
          </w:p>
        </w:tc>
      </w:tr>
      <w:tr w:rsidR="006608B4" w:rsidRPr="003D3376" w:rsidTr="00140A1D">
        <w:tc>
          <w:tcPr>
            <w:tcW w:w="1160" w:type="dxa"/>
          </w:tcPr>
          <w:p w:rsidR="006608B4" w:rsidRPr="003D3376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5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608B4" w:rsidRPr="003D3376" w:rsidTr="00140A1D">
        <w:tc>
          <w:tcPr>
            <w:tcW w:w="1160" w:type="dxa"/>
          </w:tcPr>
          <w:p w:rsidR="006608B4" w:rsidRPr="003D3376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Щ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Ю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95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608B4" w:rsidRPr="003D3376" w:rsidTr="00140A1D">
        <w:tc>
          <w:tcPr>
            <w:tcW w:w="1160" w:type="dxa"/>
          </w:tcPr>
          <w:p w:rsidR="006608B4" w:rsidRPr="003D3376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5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608B4" w:rsidRPr="005A21EF" w:rsidRDefault="006608B4" w:rsidP="006608B4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6608B4" w:rsidRPr="006608B4" w:rsidRDefault="006608B4" w:rsidP="006608B4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08B4">
        <w:rPr>
          <w:rFonts w:ascii="Times New Roman" w:eastAsia="Times New Roman" w:hAnsi="Times New Roman"/>
          <w:sz w:val="28"/>
          <w:szCs w:val="28"/>
          <w:lang w:eastAsia="ru-RU"/>
        </w:rPr>
        <w:t>По первой букве Имени студента выбираются параметры:</w:t>
      </w:r>
    </w:p>
    <w:tbl>
      <w:tblPr>
        <w:tblW w:w="836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276"/>
        <w:gridCol w:w="1276"/>
        <w:gridCol w:w="2835"/>
        <w:gridCol w:w="1701"/>
      </w:tblGrid>
      <w:tr w:rsidR="006608B4" w:rsidRPr="003D3376" w:rsidTr="00140A1D">
        <w:trPr>
          <w:trHeight w:val="454"/>
        </w:trPr>
        <w:tc>
          <w:tcPr>
            <w:tcW w:w="1276" w:type="dxa"/>
          </w:tcPr>
          <w:p w:rsidR="006608B4" w:rsidRPr="00836EDA" w:rsidRDefault="006608B4" w:rsidP="00140A1D">
            <w:pPr>
              <w:rPr>
                <w:rFonts w:ascii="Times New Roman" w:hAnsi="Times New Roman"/>
                <w:sz w:val="20"/>
                <w:szCs w:val="20"/>
              </w:rPr>
            </w:pPr>
            <w:r w:rsidRPr="00836EDA">
              <w:rPr>
                <w:rFonts w:ascii="Times New Roman" w:hAnsi="Times New Roman"/>
                <w:sz w:val="20"/>
                <w:szCs w:val="20"/>
              </w:rPr>
              <w:t>Глубина помещения</w:t>
            </w:r>
          </w:p>
        </w:tc>
        <w:tc>
          <w:tcPr>
            <w:tcW w:w="1276" w:type="dxa"/>
          </w:tcPr>
          <w:p w:rsidR="006608B4" w:rsidRPr="00836EDA" w:rsidRDefault="006608B4" w:rsidP="00140A1D">
            <w:pPr>
              <w:rPr>
                <w:rFonts w:ascii="Times New Roman" w:hAnsi="Times New Roman"/>
                <w:sz w:val="20"/>
                <w:szCs w:val="20"/>
              </w:rPr>
            </w:pPr>
            <w:r w:rsidRPr="00836EDA">
              <w:rPr>
                <w:rFonts w:ascii="Times New Roman" w:hAnsi="Times New Roman"/>
                <w:sz w:val="20"/>
                <w:szCs w:val="20"/>
              </w:rPr>
              <w:t>Высота помещения</w:t>
            </w:r>
          </w:p>
        </w:tc>
        <w:tc>
          <w:tcPr>
            <w:tcW w:w="1276" w:type="dxa"/>
          </w:tcPr>
          <w:p w:rsidR="006608B4" w:rsidRPr="00836EDA" w:rsidRDefault="006608B4" w:rsidP="00140A1D">
            <w:pPr>
              <w:rPr>
                <w:rFonts w:ascii="Times New Roman" w:hAnsi="Times New Roman"/>
                <w:sz w:val="20"/>
                <w:szCs w:val="20"/>
              </w:rPr>
            </w:pPr>
            <w:r w:rsidRPr="00836EDA">
              <w:rPr>
                <w:rFonts w:ascii="Times New Roman" w:hAnsi="Times New Roman"/>
                <w:sz w:val="20"/>
                <w:szCs w:val="20"/>
              </w:rPr>
              <w:t>Ширина помещения</w:t>
            </w:r>
          </w:p>
        </w:tc>
        <w:tc>
          <w:tcPr>
            <w:tcW w:w="2835" w:type="dxa"/>
          </w:tcPr>
          <w:p w:rsidR="006608B4" w:rsidRPr="00836EDA" w:rsidRDefault="006608B4" w:rsidP="00140A1D">
            <w:pPr>
              <w:rPr>
                <w:rFonts w:ascii="Times New Roman" w:hAnsi="Times New Roman"/>
                <w:sz w:val="20"/>
                <w:szCs w:val="20"/>
              </w:rPr>
            </w:pPr>
            <w:r w:rsidRPr="00836EDA">
              <w:rPr>
                <w:rFonts w:ascii="Times New Roman" w:hAnsi="Times New Roman"/>
                <w:sz w:val="20"/>
                <w:szCs w:val="20"/>
              </w:rPr>
              <w:t>Коэффициент отражения потолка +стен+ пола (средневзвешенный</w:t>
            </w:r>
          </w:p>
        </w:tc>
        <w:tc>
          <w:tcPr>
            <w:tcW w:w="1701" w:type="dxa"/>
          </w:tcPr>
          <w:p w:rsidR="006608B4" w:rsidRPr="00836EDA" w:rsidRDefault="006608B4" w:rsidP="00140A1D">
            <w:pPr>
              <w:rPr>
                <w:rFonts w:ascii="Times New Roman" w:hAnsi="Times New Roman"/>
                <w:sz w:val="20"/>
                <w:szCs w:val="20"/>
              </w:rPr>
            </w:pPr>
            <w:r w:rsidRPr="00836EDA">
              <w:rPr>
                <w:rFonts w:ascii="Times New Roman" w:hAnsi="Times New Roman"/>
                <w:sz w:val="20"/>
                <w:szCs w:val="20"/>
              </w:rPr>
              <w:t>Ориентация светового проема</w:t>
            </w:r>
          </w:p>
        </w:tc>
      </w:tr>
    </w:tbl>
    <w:p w:rsidR="006608B4" w:rsidRPr="005A21EF" w:rsidRDefault="006608B4" w:rsidP="006608B4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3"/>
        <w:gridCol w:w="750"/>
        <w:gridCol w:w="750"/>
        <w:gridCol w:w="750"/>
        <w:gridCol w:w="750"/>
        <w:gridCol w:w="760"/>
        <w:gridCol w:w="760"/>
        <w:gridCol w:w="750"/>
        <w:gridCol w:w="763"/>
        <w:gridCol w:w="750"/>
        <w:gridCol w:w="739"/>
      </w:tblGrid>
      <w:tr w:rsidR="006608B4" w:rsidRPr="003D3376" w:rsidTr="00140A1D">
        <w:tc>
          <w:tcPr>
            <w:tcW w:w="1160" w:type="dxa"/>
          </w:tcPr>
          <w:p w:rsidR="006608B4" w:rsidRPr="003D3376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Ё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95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</w:t>
            </w:r>
          </w:p>
        </w:tc>
      </w:tr>
      <w:tr w:rsidR="006608B4" w:rsidRPr="003D3376" w:rsidTr="00140A1D">
        <w:tc>
          <w:tcPr>
            <w:tcW w:w="1160" w:type="dxa"/>
          </w:tcPr>
          <w:p w:rsidR="006608B4" w:rsidRPr="003D3376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608B4" w:rsidRPr="003D3376" w:rsidTr="00140A1D">
        <w:tc>
          <w:tcPr>
            <w:tcW w:w="1160" w:type="dxa"/>
          </w:tcPr>
          <w:p w:rsidR="006608B4" w:rsidRPr="003D3376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5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</w:t>
            </w:r>
          </w:p>
        </w:tc>
      </w:tr>
      <w:tr w:rsidR="006608B4" w:rsidRPr="003D3376" w:rsidTr="00140A1D">
        <w:tc>
          <w:tcPr>
            <w:tcW w:w="1160" w:type="dxa"/>
          </w:tcPr>
          <w:p w:rsidR="006608B4" w:rsidRPr="003D3376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5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608B4" w:rsidRPr="003D3376" w:rsidTr="00140A1D">
        <w:tc>
          <w:tcPr>
            <w:tcW w:w="1160" w:type="dxa"/>
          </w:tcPr>
          <w:p w:rsidR="006608B4" w:rsidRPr="003D3376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Щ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Ю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95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608B4" w:rsidRPr="003D3376" w:rsidTr="00140A1D">
        <w:tc>
          <w:tcPr>
            <w:tcW w:w="1160" w:type="dxa"/>
          </w:tcPr>
          <w:p w:rsidR="006608B4" w:rsidRPr="003D3376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5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608B4" w:rsidRPr="005A21EF" w:rsidRDefault="006608B4" w:rsidP="006608B4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6608B4" w:rsidRPr="006608B4" w:rsidRDefault="006608B4" w:rsidP="006608B4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08B4">
        <w:rPr>
          <w:rFonts w:ascii="Times New Roman" w:eastAsia="Times New Roman" w:hAnsi="Times New Roman"/>
          <w:sz w:val="28"/>
          <w:szCs w:val="28"/>
          <w:lang w:eastAsia="ru-RU"/>
        </w:rPr>
        <w:t>По первой букве Отчества студента выбираются параметры:</w:t>
      </w:r>
    </w:p>
    <w:tbl>
      <w:tblPr>
        <w:tblW w:w="691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3"/>
        <w:gridCol w:w="2304"/>
        <w:gridCol w:w="2303"/>
      </w:tblGrid>
      <w:tr w:rsidR="006608B4" w:rsidRPr="003D3376" w:rsidTr="00140A1D">
        <w:trPr>
          <w:trHeight w:hRule="exact" w:val="507"/>
        </w:trPr>
        <w:tc>
          <w:tcPr>
            <w:tcW w:w="2303" w:type="dxa"/>
          </w:tcPr>
          <w:p w:rsidR="006608B4" w:rsidRPr="003D3376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6EDA">
              <w:rPr>
                <w:rFonts w:ascii="Times New Roman" w:hAnsi="Times New Roman"/>
                <w:sz w:val="20"/>
                <w:szCs w:val="20"/>
              </w:rPr>
              <w:t>Заполнение светового проема</w:t>
            </w:r>
          </w:p>
        </w:tc>
        <w:tc>
          <w:tcPr>
            <w:tcW w:w="2304" w:type="dxa"/>
          </w:tcPr>
          <w:p w:rsidR="006608B4" w:rsidRPr="00836EDA" w:rsidRDefault="006608B4" w:rsidP="00140A1D">
            <w:pPr>
              <w:rPr>
                <w:rFonts w:ascii="Times New Roman" w:hAnsi="Times New Roman"/>
                <w:sz w:val="20"/>
                <w:szCs w:val="20"/>
              </w:rPr>
            </w:pPr>
            <w:r w:rsidRPr="00836EDA">
              <w:rPr>
                <w:rFonts w:ascii="Times New Roman" w:hAnsi="Times New Roman"/>
                <w:sz w:val="20"/>
                <w:szCs w:val="20"/>
              </w:rPr>
              <w:t>Высота подоконника (м)</w:t>
            </w:r>
          </w:p>
        </w:tc>
        <w:tc>
          <w:tcPr>
            <w:tcW w:w="2303" w:type="dxa"/>
          </w:tcPr>
          <w:p w:rsidR="006608B4" w:rsidRPr="00836EDA" w:rsidRDefault="006608B4" w:rsidP="00140A1D">
            <w:pPr>
              <w:rPr>
                <w:rFonts w:ascii="Times New Roman" w:hAnsi="Times New Roman"/>
                <w:sz w:val="20"/>
                <w:szCs w:val="20"/>
              </w:rPr>
            </w:pPr>
            <w:r w:rsidRPr="00836EDA">
              <w:rPr>
                <w:rFonts w:ascii="Times New Roman" w:hAnsi="Times New Roman"/>
                <w:sz w:val="20"/>
                <w:szCs w:val="20"/>
              </w:rPr>
              <w:t>Высота светового проема</w:t>
            </w:r>
          </w:p>
        </w:tc>
      </w:tr>
    </w:tbl>
    <w:p w:rsidR="006608B4" w:rsidRPr="005A21EF" w:rsidRDefault="006608B4" w:rsidP="006608B4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5"/>
        <w:gridCol w:w="749"/>
        <w:gridCol w:w="738"/>
        <w:gridCol w:w="757"/>
        <w:gridCol w:w="741"/>
        <w:gridCol w:w="772"/>
        <w:gridCol w:w="772"/>
        <w:gridCol w:w="731"/>
        <w:gridCol w:w="774"/>
        <w:gridCol w:w="735"/>
        <w:gridCol w:w="751"/>
      </w:tblGrid>
      <w:tr w:rsidR="006608B4" w:rsidRPr="003D3376" w:rsidTr="00140A1D">
        <w:tc>
          <w:tcPr>
            <w:tcW w:w="1160" w:type="dxa"/>
          </w:tcPr>
          <w:p w:rsidR="006608B4" w:rsidRPr="003D3376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Ё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95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</w:t>
            </w:r>
          </w:p>
        </w:tc>
      </w:tr>
      <w:tr w:rsidR="006608B4" w:rsidRPr="003D3376" w:rsidTr="00140A1D">
        <w:tc>
          <w:tcPr>
            <w:tcW w:w="1160" w:type="dxa"/>
          </w:tcPr>
          <w:p w:rsidR="006608B4" w:rsidRPr="003D3376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608B4" w:rsidRPr="003D3376" w:rsidTr="00140A1D">
        <w:tc>
          <w:tcPr>
            <w:tcW w:w="1160" w:type="dxa"/>
          </w:tcPr>
          <w:p w:rsidR="006608B4" w:rsidRPr="003D3376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5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</w:t>
            </w:r>
          </w:p>
        </w:tc>
      </w:tr>
      <w:tr w:rsidR="006608B4" w:rsidRPr="003D3376" w:rsidTr="00140A1D">
        <w:tc>
          <w:tcPr>
            <w:tcW w:w="1160" w:type="dxa"/>
          </w:tcPr>
          <w:p w:rsidR="006608B4" w:rsidRPr="003D3376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608B4" w:rsidRPr="003D3376" w:rsidTr="00140A1D">
        <w:tc>
          <w:tcPr>
            <w:tcW w:w="1160" w:type="dxa"/>
          </w:tcPr>
          <w:p w:rsidR="006608B4" w:rsidRPr="003D3376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Щ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Ю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95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608B4" w:rsidRPr="003D3376" w:rsidTr="00140A1D">
        <w:tc>
          <w:tcPr>
            <w:tcW w:w="1160" w:type="dxa"/>
          </w:tcPr>
          <w:p w:rsidR="006608B4" w:rsidRPr="003D3376" w:rsidRDefault="006608B4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9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0" w:type="dxa"/>
          </w:tcPr>
          <w:p w:rsidR="006608B4" w:rsidRPr="003D3376" w:rsidRDefault="006608B4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608B4" w:rsidRDefault="006608B4" w:rsidP="006608B4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6608B4" w:rsidRDefault="006608B4" w:rsidP="006608B4">
      <w:pPr>
        <w:spacing w:after="0" w:line="360" w:lineRule="auto"/>
        <w:ind w:firstLine="709"/>
        <w:jc w:val="both"/>
      </w:pPr>
      <w:r>
        <w:rPr>
          <w:rFonts w:ascii="Times New Roman" w:hAnsi="Times New Roman"/>
          <w:b/>
          <w:sz w:val="28"/>
          <w:szCs w:val="28"/>
        </w:rPr>
        <w:t>Рекомендации по выполнению.</w:t>
      </w:r>
    </w:p>
    <w:p w:rsidR="006608B4" w:rsidRPr="006E6557" w:rsidRDefault="006608B4" w:rsidP="006608B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6557">
        <w:rPr>
          <w:rFonts w:ascii="Times New Roman" w:hAnsi="Times New Roman"/>
          <w:sz w:val="28"/>
          <w:szCs w:val="28"/>
        </w:rPr>
        <w:t>Работу выполнить в соответствии со следующим порядком:</w:t>
      </w:r>
    </w:p>
    <w:p w:rsidR="006608B4" w:rsidRPr="006E6557" w:rsidRDefault="006608B4" w:rsidP="006608B4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557">
        <w:rPr>
          <w:rFonts w:ascii="Times New Roman" w:hAnsi="Times New Roman" w:cs="Times New Roman"/>
          <w:sz w:val="28"/>
          <w:szCs w:val="28"/>
        </w:rPr>
        <w:t xml:space="preserve">Начертить </w:t>
      </w:r>
      <w:r>
        <w:rPr>
          <w:rFonts w:ascii="Times New Roman" w:hAnsi="Times New Roman" w:cs="Times New Roman"/>
          <w:sz w:val="28"/>
          <w:szCs w:val="28"/>
        </w:rPr>
        <w:t>план и разрез помещения в масштабе 1:50</w:t>
      </w:r>
      <w:r w:rsidRPr="006E6557">
        <w:rPr>
          <w:rFonts w:ascii="Times New Roman" w:hAnsi="Times New Roman" w:cs="Times New Roman"/>
          <w:sz w:val="28"/>
          <w:szCs w:val="28"/>
        </w:rPr>
        <w:t>.</w:t>
      </w:r>
    </w:p>
    <w:p w:rsidR="006608B4" w:rsidRPr="006E6557" w:rsidRDefault="006608B4" w:rsidP="006608B4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Выполнить расчет в соответствии с методикой, приведенной в </w:t>
      </w:r>
      <w:r w:rsidRPr="009050D4">
        <w:rPr>
          <w:rFonts w:ascii="Times New Roman" w:hAnsi="Times New Roman" w:cs="Times New Roman"/>
          <w:sz w:val="28"/>
          <w:szCs w:val="28"/>
        </w:rPr>
        <w:t>СП 23-102-2003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5741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Естественное освещение жилых и общественных зданий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231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Пример выполнения приведен </w:t>
      </w:r>
      <w:r w:rsidRPr="0032316A">
        <w:rPr>
          <w:rFonts w:ascii="Times New Roman" w:hAnsi="Times New Roman" w:cs="Times New Roman"/>
          <w:b/>
          <w:sz w:val="28"/>
          <w:szCs w:val="28"/>
        </w:rPr>
        <w:t xml:space="preserve">в СП 23-102-2003 </w:t>
      </w:r>
      <w:r w:rsidRPr="003231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главе 8 </w:t>
      </w:r>
      <w:r w:rsidRPr="0032316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Пример расчета естественного освещения жилой комнаты.</w:t>
      </w:r>
    </w:p>
    <w:p w:rsidR="006608B4" w:rsidRPr="006E6557" w:rsidRDefault="006608B4" w:rsidP="006608B4">
      <w:pPr>
        <w:pStyle w:val="a4"/>
        <w:numPr>
          <w:ilvl w:val="0"/>
          <w:numId w:val="2"/>
        </w:numPr>
        <w:spacing w:before="240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ширину светового проема</w:t>
      </w:r>
      <w:r w:rsidRPr="006E6557">
        <w:rPr>
          <w:rFonts w:ascii="Times New Roman" w:eastAsia="Times New Roman" w:hAnsi="Times New Roman" w:cs="Times New Roman"/>
          <w:bCs/>
          <w:color w:val="2D2D2D"/>
          <w:spacing w:val="2"/>
          <w:kern w:val="36"/>
          <w:sz w:val="28"/>
          <w:szCs w:val="28"/>
          <w:lang w:eastAsia="ru-RU"/>
        </w:rPr>
        <w:t>.</w:t>
      </w:r>
    </w:p>
    <w:p w:rsidR="006608B4" w:rsidRDefault="006608B4" w:rsidP="006608B4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557">
        <w:rPr>
          <w:rFonts w:ascii="Times New Roman" w:hAnsi="Times New Roman" w:cs="Times New Roman"/>
          <w:sz w:val="28"/>
          <w:szCs w:val="28"/>
        </w:rPr>
        <w:lastRenderedPageBreak/>
        <w:t>Сделать вывод.</w:t>
      </w:r>
    </w:p>
    <w:p w:rsidR="006608B4" w:rsidRPr="006E6557" w:rsidRDefault="006608B4" w:rsidP="006608B4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08B4" w:rsidRPr="006E6557" w:rsidRDefault="006608B4" w:rsidP="006608B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E6557">
        <w:rPr>
          <w:rFonts w:ascii="Times New Roman" w:hAnsi="Times New Roman"/>
          <w:b/>
          <w:sz w:val="28"/>
          <w:szCs w:val="28"/>
        </w:rPr>
        <w:t xml:space="preserve">Требования к оформлению работы: </w:t>
      </w:r>
    </w:p>
    <w:p w:rsidR="006608B4" w:rsidRPr="006608B4" w:rsidRDefault="006608B4" w:rsidP="006608B4">
      <w:pPr>
        <w:pStyle w:val="a4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608B4">
        <w:rPr>
          <w:rFonts w:ascii="Times New Roman" w:hAnsi="Times New Roman"/>
          <w:sz w:val="28"/>
          <w:szCs w:val="28"/>
        </w:rPr>
        <w:t xml:space="preserve">Работа оформляется в программе Microsoft Word </w:t>
      </w:r>
      <w:r w:rsidRPr="006608B4">
        <w:rPr>
          <w:rFonts w:ascii="Times New Roman" w:hAnsi="Times New Roman"/>
          <w:noProof/>
          <w:sz w:val="28"/>
          <w:szCs w:val="28"/>
          <w:lang w:eastAsia="ru-RU"/>
        </w:rPr>
        <w:t>в соответствии с нормативными документами и ГОСТами</w:t>
      </w:r>
      <w:r w:rsidRPr="006608B4">
        <w:rPr>
          <w:rFonts w:ascii="Times New Roman" w:hAnsi="Times New Roman"/>
          <w:sz w:val="28"/>
          <w:szCs w:val="28"/>
        </w:rPr>
        <w:t>.</w:t>
      </w:r>
    </w:p>
    <w:p w:rsidR="006608B4" w:rsidRPr="006608B4" w:rsidRDefault="006608B4" w:rsidP="006608B4">
      <w:pPr>
        <w:pStyle w:val="a4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608B4">
        <w:rPr>
          <w:rFonts w:ascii="Times New Roman" w:hAnsi="Times New Roman"/>
          <w:sz w:val="28"/>
          <w:szCs w:val="28"/>
        </w:rPr>
        <w:t>Формулы набираются в редакторе формул.</w:t>
      </w:r>
    </w:p>
    <w:p w:rsidR="006608B4" w:rsidRPr="006608B4" w:rsidRDefault="006608B4" w:rsidP="006608B4">
      <w:pPr>
        <w:pStyle w:val="a4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608B4">
        <w:rPr>
          <w:rFonts w:ascii="Times New Roman" w:hAnsi="Times New Roman"/>
          <w:sz w:val="28"/>
          <w:szCs w:val="28"/>
        </w:rPr>
        <w:t>Чертежи выполняются в графическом редакторе (любом) и вставляются в работу.</w:t>
      </w:r>
    </w:p>
    <w:p w:rsidR="006608B4" w:rsidRPr="006608B4" w:rsidRDefault="006608B4" w:rsidP="006608B4">
      <w:pPr>
        <w:pStyle w:val="a4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6608B4">
        <w:rPr>
          <w:rFonts w:ascii="Times New Roman" w:hAnsi="Times New Roman"/>
          <w:sz w:val="28"/>
          <w:szCs w:val="28"/>
        </w:rPr>
        <w:t>Запрещается вставлять в работу отсканированные (сфотографированные) материалы.</w:t>
      </w:r>
    </w:p>
    <w:p w:rsidR="00D04C1A" w:rsidRDefault="00D04C1A" w:rsidP="006608B4">
      <w:pPr>
        <w:ind w:firstLine="709"/>
        <w:jc w:val="both"/>
      </w:pPr>
    </w:p>
    <w:sectPr w:rsidR="00D04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B732F"/>
    <w:multiLevelType w:val="hybridMultilevel"/>
    <w:tmpl w:val="551C847A"/>
    <w:lvl w:ilvl="0" w:tplc="421C7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083C67"/>
    <w:multiLevelType w:val="hybridMultilevel"/>
    <w:tmpl w:val="4C860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B761D"/>
    <w:multiLevelType w:val="hybridMultilevel"/>
    <w:tmpl w:val="F104EB0E"/>
    <w:lvl w:ilvl="0" w:tplc="8D5EB6E8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912C09"/>
    <w:multiLevelType w:val="hybridMultilevel"/>
    <w:tmpl w:val="1408F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D7671"/>
    <w:multiLevelType w:val="hybridMultilevel"/>
    <w:tmpl w:val="DC38CA72"/>
    <w:lvl w:ilvl="0" w:tplc="9E406F6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8E6871"/>
    <w:multiLevelType w:val="hybridMultilevel"/>
    <w:tmpl w:val="95241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EF04C2"/>
    <w:multiLevelType w:val="hybridMultilevel"/>
    <w:tmpl w:val="5AFC0486"/>
    <w:lvl w:ilvl="0" w:tplc="F17E2C2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0D0079"/>
    <w:multiLevelType w:val="hybridMultilevel"/>
    <w:tmpl w:val="7EBA1B92"/>
    <w:lvl w:ilvl="0" w:tplc="30689436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5DF"/>
    <w:rsid w:val="004055DF"/>
    <w:rsid w:val="006608B4"/>
    <w:rsid w:val="0081608F"/>
    <w:rsid w:val="00D0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77F45"/>
  <w15:chartTrackingRefBased/>
  <w15:docId w15:val="{41D0A4DE-03AB-425A-A7DF-6052623FD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8B4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6608B4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08B4"/>
    <w:rPr>
      <w:rFonts w:ascii="Cambria" w:eastAsia="Calibri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rsid w:val="006608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608B4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741</Words>
  <Characters>4226</Characters>
  <Application>Microsoft Office Word</Application>
  <DocSecurity>0</DocSecurity>
  <Lines>35</Lines>
  <Paragraphs>9</Paragraphs>
  <ScaleCrop>false</ScaleCrop>
  <Company/>
  <LinksUpToDate>false</LinksUpToDate>
  <CharactersWithSpaces>4958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Манжос</dc:creator>
  <cp:keywords/>
  <dc:description/>
  <cp:lastModifiedBy>Мария Манжос</cp:lastModifiedBy>
  <cp:revision>2</cp:revision>
  <dcterms:created xsi:type="dcterms:W3CDTF">2021-04-06T11:34:00Z</dcterms:created>
  <dcterms:modified xsi:type="dcterms:W3CDTF">2021-04-06T11:38:00Z</dcterms:modified>
</cp:coreProperties>
</file>